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981" w:rsidRDefault="00A52981"/>
    <w:p w:rsidR="003B42F6" w:rsidRDefault="00016EEF">
      <w:r>
        <w:tab/>
        <w:t xml:space="preserve">Sir William </w:t>
      </w:r>
      <w:proofErr w:type="spellStart"/>
      <w:r>
        <w:t>Whiteway</w:t>
      </w:r>
      <w:proofErr w:type="spellEnd"/>
      <w:r>
        <w:t xml:space="preserve"> was born in Devon, 1828 and died in </w:t>
      </w:r>
      <w:r w:rsidR="004822C1">
        <w:t xml:space="preserve">St. John’s, </w:t>
      </w:r>
      <w:r>
        <w:t xml:space="preserve">1908. </w:t>
      </w:r>
      <w:r w:rsidR="00B255CB">
        <w:t xml:space="preserve">After being educated in Devon, </w:t>
      </w:r>
      <w:proofErr w:type="spellStart"/>
      <w:r w:rsidR="00B255CB">
        <w:t>Whiteway</w:t>
      </w:r>
      <w:proofErr w:type="spellEnd"/>
      <w:r w:rsidR="00B255CB">
        <w:t xml:space="preserve"> came to Newfoundland when he was thirteen as a mercantile apprentice but soon began to study law. He was first elected to the Newfoundland House of Assembly as member for </w:t>
      </w:r>
      <w:proofErr w:type="spellStart"/>
      <w:r w:rsidR="00B255CB">
        <w:t>Twillingate</w:t>
      </w:r>
      <w:proofErr w:type="spellEnd"/>
      <w:r w:rsidR="00B255CB">
        <w:t xml:space="preserve"> and </w:t>
      </w:r>
      <w:proofErr w:type="spellStart"/>
      <w:r w:rsidR="00B255CB">
        <w:t>Fogo</w:t>
      </w:r>
      <w:proofErr w:type="spellEnd"/>
      <w:r w:rsidR="00B255CB">
        <w:t xml:space="preserve"> in a by-election in 1858.</w:t>
      </w:r>
      <w:r w:rsidR="003B42F6">
        <w:t xml:space="preserve"> </w:t>
      </w:r>
      <w:r w:rsidR="00B255CB">
        <w:t xml:space="preserve">Reelected </w:t>
      </w:r>
      <w:r w:rsidR="003B42F6">
        <w:t>in general elections of 1859, 1861 and 1865, he was finally made speaker in 1865 and participated in the Confederation talks with Canada ongoing at that time.</w:t>
      </w:r>
      <w:r w:rsidR="008B71DB" w:rsidRPr="008B71DB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="008B71DB" w:rsidRPr="008B71DB">
        <w:t xml:space="preserve">At the start of his career, </w:t>
      </w:r>
      <w:proofErr w:type="spellStart"/>
      <w:r w:rsidR="008B71DB" w:rsidRPr="008B71DB">
        <w:t>Whiteway</w:t>
      </w:r>
      <w:proofErr w:type="spellEnd"/>
      <w:r w:rsidR="008B71DB" w:rsidRPr="008B71DB">
        <w:t xml:space="preserve"> appears as a conventional enough </w:t>
      </w:r>
      <w:proofErr w:type="gramStart"/>
      <w:r w:rsidR="008B71DB" w:rsidRPr="008B71DB">
        <w:t>figu</w:t>
      </w:r>
      <w:bookmarkStart w:id="0" w:name="_GoBack"/>
      <w:bookmarkEnd w:id="0"/>
      <w:r w:rsidR="008B71DB" w:rsidRPr="008B71DB">
        <w:t>re</w:t>
      </w:r>
      <w:proofErr w:type="gramEnd"/>
      <w:r w:rsidR="008B71DB" w:rsidRPr="008B71DB">
        <w:t>. Closely allied with the mercantile élite, active in the Anglican Church, and a keen mason, he supported the Conservative party led by Hugh William </w:t>
      </w:r>
      <w:proofErr w:type="spellStart"/>
      <w:r w:rsidR="008B71DB">
        <w:rPr>
          <w:bCs/>
        </w:rPr>
        <w:t>Hoyles</w:t>
      </w:r>
      <w:proofErr w:type="spellEnd"/>
      <w:r w:rsidR="008B71DB" w:rsidRPr="008B71DB">
        <w:t>, and tended a prospering law practice.</w:t>
      </w:r>
    </w:p>
    <w:p w:rsidR="00E20864" w:rsidRDefault="003B42F6">
      <w:r>
        <w:tab/>
      </w:r>
      <w:proofErr w:type="spellStart"/>
      <w:r>
        <w:t>Whiteway</w:t>
      </w:r>
      <w:proofErr w:type="spellEnd"/>
      <w:r>
        <w:t xml:space="preserve"> was a huge supporter of Confederation</w:t>
      </w:r>
      <w:r w:rsidR="003C789A">
        <w:t>. He believed that it would improve the colony’s chances for economic diversification and prosperity, breaking down its isolation. H</w:t>
      </w:r>
      <w:r>
        <w:t>is commitment t</w:t>
      </w:r>
      <w:r w:rsidR="00641FBE">
        <w:t>o it led to his defeat in 1869</w:t>
      </w:r>
      <w:r w:rsidR="003C789A">
        <w:t xml:space="preserve">, where he stopped </w:t>
      </w:r>
      <w:r w:rsidR="007B71C0">
        <w:t>actively promoting it and turned his attention to the colonial arena. Although he was temporarily out of the assembly, he remained involved in Conservative Party affairs. H</w:t>
      </w:r>
      <w:r w:rsidR="00641FBE">
        <w:t>e returned to the House in 1873 and a year later, was invited to become a member of Sir Francis Carter’s Cabinet as Solicitor General; in 1878, he succeeded Carter as Prime Minister</w:t>
      </w:r>
      <w:r w:rsidR="004822C1">
        <w:t>. After serving for two years, and retired from politics.  Eventually he returned as Prime Minister in 1889 and became a member of the imperial Privy Council, he was knighted for his service to the Empire and he was a life-long member of the Masonic, eventually becoming head of that order in Newfoundland. He served as Prime Minister until his death in 1908</w:t>
      </w:r>
      <w:r w:rsidR="003C789A">
        <w:t>.</w:t>
      </w:r>
      <w:r w:rsidR="004822C1">
        <w:t xml:space="preserve"> </w:t>
      </w:r>
      <w:r w:rsidR="00641FBE">
        <w:t xml:space="preserve">   </w:t>
      </w:r>
      <w:r>
        <w:t xml:space="preserve"> </w:t>
      </w:r>
      <w:r w:rsidR="00B255CB">
        <w:t xml:space="preserve"> </w:t>
      </w:r>
    </w:p>
    <w:sectPr w:rsidR="00E2086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864" w:rsidRDefault="00E20864" w:rsidP="00E20864">
      <w:pPr>
        <w:spacing w:after="0" w:line="240" w:lineRule="auto"/>
      </w:pPr>
      <w:r>
        <w:separator/>
      </w:r>
    </w:p>
  </w:endnote>
  <w:endnote w:type="continuationSeparator" w:id="0">
    <w:p w:rsidR="00E20864" w:rsidRDefault="00E20864" w:rsidP="00E20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864" w:rsidRDefault="00E20864" w:rsidP="00E20864">
      <w:pPr>
        <w:spacing w:after="0" w:line="240" w:lineRule="auto"/>
      </w:pPr>
      <w:r>
        <w:separator/>
      </w:r>
    </w:p>
  </w:footnote>
  <w:footnote w:type="continuationSeparator" w:id="0">
    <w:p w:rsidR="00E20864" w:rsidRDefault="00E20864" w:rsidP="00E20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864" w:rsidRPr="00E20864" w:rsidRDefault="00E20864" w:rsidP="00E20864">
    <w:pPr>
      <w:pStyle w:val="Header"/>
      <w:jc w:val="center"/>
      <w:rPr>
        <w:b/>
        <w:sz w:val="56"/>
        <w:szCs w:val="56"/>
        <w:u w:val="single"/>
      </w:rPr>
    </w:pPr>
    <w:r>
      <w:rPr>
        <w:b/>
        <w:sz w:val="56"/>
        <w:szCs w:val="56"/>
        <w:u w:val="single"/>
      </w:rPr>
      <w:t xml:space="preserve">Sir William </w:t>
    </w:r>
    <w:proofErr w:type="spellStart"/>
    <w:r>
      <w:rPr>
        <w:b/>
        <w:sz w:val="56"/>
        <w:szCs w:val="56"/>
        <w:u w:val="single"/>
      </w:rPr>
      <w:t>Whiteway</w:t>
    </w:r>
    <w:proofErr w:type="spellEnd"/>
    <w:r>
      <w:rPr>
        <w:b/>
        <w:sz w:val="56"/>
        <w:szCs w:val="56"/>
        <w:u w:val="single"/>
      </w:rPr>
      <w:t xml:space="preserve"> </w:t>
    </w:r>
  </w:p>
  <w:p w:rsidR="00E20864" w:rsidRPr="00E20864" w:rsidRDefault="00E20864" w:rsidP="00E20864">
    <w:pPr>
      <w:pStyle w:val="Header"/>
      <w:jc w:val="center"/>
      <w:rPr>
        <w:b/>
        <w:sz w:val="56"/>
        <w:szCs w:val="56"/>
        <w:u w:val="single"/>
      </w:rPr>
    </w:pPr>
    <w:proofErr w:type="spellStart"/>
    <w:r w:rsidRPr="00E20864">
      <w:rPr>
        <w:b/>
        <w:sz w:val="56"/>
        <w:szCs w:val="56"/>
        <w:u w:val="single"/>
      </w:rPr>
      <w:t>Madi</w:t>
    </w:r>
    <w:proofErr w:type="spellEnd"/>
    <w:r w:rsidRPr="00E20864">
      <w:rPr>
        <w:b/>
        <w:sz w:val="56"/>
        <w:szCs w:val="56"/>
        <w:u w:val="single"/>
      </w:rPr>
      <w:t xml:space="preserve"> </w:t>
    </w:r>
    <w:proofErr w:type="spellStart"/>
    <w:r w:rsidRPr="00E20864">
      <w:rPr>
        <w:b/>
        <w:sz w:val="56"/>
        <w:szCs w:val="56"/>
        <w:u w:val="single"/>
      </w:rPr>
      <w:t>Dagg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864"/>
    <w:rsid w:val="00016EEF"/>
    <w:rsid w:val="003B42F6"/>
    <w:rsid w:val="003C789A"/>
    <w:rsid w:val="004822C1"/>
    <w:rsid w:val="00641FBE"/>
    <w:rsid w:val="007B71C0"/>
    <w:rsid w:val="008B71DB"/>
    <w:rsid w:val="00A52981"/>
    <w:rsid w:val="00B255CB"/>
    <w:rsid w:val="00E2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0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0864"/>
  </w:style>
  <w:style w:type="paragraph" w:styleId="Footer">
    <w:name w:val="footer"/>
    <w:basedOn w:val="Normal"/>
    <w:link w:val="FooterChar"/>
    <w:uiPriority w:val="99"/>
    <w:unhideWhenUsed/>
    <w:rsid w:val="00E20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0864"/>
  </w:style>
  <w:style w:type="character" w:styleId="Hyperlink">
    <w:name w:val="Hyperlink"/>
    <w:basedOn w:val="DefaultParagraphFont"/>
    <w:uiPriority w:val="99"/>
    <w:unhideWhenUsed/>
    <w:rsid w:val="00E2086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16EE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0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0864"/>
  </w:style>
  <w:style w:type="paragraph" w:styleId="Footer">
    <w:name w:val="footer"/>
    <w:basedOn w:val="Normal"/>
    <w:link w:val="FooterChar"/>
    <w:uiPriority w:val="99"/>
    <w:unhideWhenUsed/>
    <w:rsid w:val="00E20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0864"/>
  </w:style>
  <w:style w:type="character" w:styleId="Hyperlink">
    <w:name w:val="Hyperlink"/>
    <w:basedOn w:val="DefaultParagraphFont"/>
    <w:uiPriority w:val="99"/>
    <w:unhideWhenUsed/>
    <w:rsid w:val="00E2086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16EE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2013-04-11T15:12:00Z</dcterms:created>
  <dcterms:modified xsi:type="dcterms:W3CDTF">2013-04-11T19:01:00Z</dcterms:modified>
</cp:coreProperties>
</file>